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74" w:rsidRDefault="00522B74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522B74" w:rsidRDefault="00522B74">
      <w:pPr>
        <w:spacing w:line="500" w:lineRule="exact"/>
        <w:jc w:val="center"/>
        <w:rPr>
          <w:rFonts w:eastAsia="方正小标宋简体"/>
          <w:sz w:val="44"/>
          <w:szCs w:val="44"/>
        </w:rPr>
      </w:pPr>
    </w:p>
    <w:p w:rsidR="00522B74" w:rsidRDefault="00522B74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</w:t>
      </w:r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年普通高校本科插班生考试考点安排表</w:t>
      </w:r>
    </w:p>
    <w:tbl>
      <w:tblPr>
        <w:tblpPr w:leftFromText="180" w:rightFromText="180" w:vertAnchor="text" w:horzAnchor="page" w:tblpXSpec="center" w:tblpY="242"/>
        <w:tblOverlap w:val="never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4725"/>
        <w:gridCol w:w="3930"/>
        <w:gridCol w:w="1545"/>
      </w:tblGrid>
      <w:tr w:rsidR="00522B74">
        <w:trPr>
          <w:trHeight w:val="401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考点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考点地址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招生单位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考生数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广东工业大学（大学城校区）</w:t>
            </w:r>
          </w:p>
        </w:tc>
        <w:tc>
          <w:tcPr>
            <w:tcW w:w="47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广州市番禺区广州大学城外环西路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100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10582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嘉应学院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4076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10592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广东财经大学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312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12623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华南农业大学珠江学院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2364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13667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广州商学院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703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7455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广州大学（大学城校区）</w:t>
            </w:r>
          </w:p>
        </w:tc>
        <w:tc>
          <w:tcPr>
            <w:tcW w:w="47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广州市番禺区广州大学城外环西路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230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10574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华南师范大学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713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11106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广州航海学院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626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12622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广东海洋大学寸金学院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2960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三二分段专升本转段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2140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6439</w:t>
            </w:r>
          </w:p>
        </w:tc>
      </w:tr>
      <w:tr w:rsidR="00522B74">
        <w:trPr>
          <w:trHeight w:val="377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仲恺农业工程学院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海珠校区）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广州市海珠区仲恺路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501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11347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仲恺农业工程学院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2067</w:t>
            </w:r>
          </w:p>
        </w:tc>
      </w:tr>
      <w:tr w:rsidR="00522B74">
        <w:trPr>
          <w:trHeight w:val="484"/>
          <w:jc w:val="center"/>
        </w:trPr>
        <w:tc>
          <w:tcPr>
            <w:tcW w:w="31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广东技术师范</w:t>
            </w:r>
            <w:r w:rsidR="00FA0E31">
              <w:rPr>
                <w:rFonts w:eastAsia="仿宋" w:hint="eastAsia"/>
                <w:color w:val="000000"/>
                <w:kern w:val="0"/>
                <w:sz w:val="24"/>
                <w:lang w:bidi="ar"/>
              </w:rPr>
              <w:t>大学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校本部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广州市</w:t>
            </w:r>
            <w:r w:rsidR="00FA0E31">
              <w:rPr>
                <w:rFonts w:eastAsia="仿宋"/>
                <w:color w:val="000000"/>
                <w:kern w:val="0"/>
                <w:sz w:val="24"/>
                <w:lang w:bidi="ar"/>
              </w:rPr>
              <w:t>天河区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中山大道西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293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10588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广东技术师范</w:t>
            </w:r>
            <w:r w:rsidR="00FA0E31">
              <w:rPr>
                <w:rFonts w:eastAsia="仿宋" w:hint="eastAsia"/>
                <w:color w:val="000000"/>
                <w:kern w:val="0"/>
                <w:sz w:val="24"/>
                <w:lang w:bidi="ar"/>
              </w:rPr>
              <w:t>大学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1623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佛山科学技术学院（仙</w:t>
            </w:r>
            <w:r>
              <w:rPr>
                <w:rFonts w:eastAsia="仿宋"/>
                <w:color w:val="333333"/>
                <w:szCs w:val="21"/>
              </w:rPr>
              <w:t>溪校区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472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90531B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佛山市</w:t>
            </w:r>
            <w:r w:rsidR="00522B74" w:rsidRPr="0090531B">
              <w:rPr>
                <w:rFonts w:eastAsia="仿宋"/>
                <w:color w:val="000000"/>
                <w:kern w:val="0"/>
                <w:sz w:val="24"/>
                <w:lang w:bidi="ar"/>
              </w:rPr>
              <w:t>南海区狮山镇广云路</w:t>
            </w:r>
            <w:r w:rsidR="00522B74" w:rsidRPr="0090531B">
              <w:rPr>
                <w:rFonts w:eastAsia="仿宋"/>
                <w:color w:val="000000"/>
                <w:kern w:val="0"/>
                <w:sz w:val="24"/>
                <w:lang w:bidi="ar"/>
              </w:rPr>
              <w:t>33</w:t>
            </w:r>
            <w:r w:rsidR="00522B74" w:rsidRPr="0090531B">
              <w:rPr>
                <w:rFonts w:eastAsia="仿宋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11847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佛山科学技术学院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529</w:t>
            </w:r>
          </w:p>
        </w:tc>
      </w:tr>
      <w:tr w:rsidR="00522B74">
        <w:trPr>
          <w:trHeight w:val="302"/>
          <w:jc w:val="center"/>
        </w:trPr>
        <w:tc>
          <w:tcPr>
            <w:tcW w:w="31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72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12668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广东技术师范大学天河学院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861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472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1390</w:t>
            </w:r>
          </w:p>
        </w:tc>
      </w:tr>
      <w:tr w:rsidR="00522B74">
        <w:trPr>
          <w:trHeight w:val="497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广东财经大学华商学院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广州市增城区荔城街华商路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12621</w:t>
            </w: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广东财经大学华商学院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  <w:lang w:bidi="ar"/>
              </w:rPr>
              <w:t>6039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考点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考点地址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招生单位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考生数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lastRenderedPageBreak/>
              <w:t>广东白云学院（西校区）</w:t>
            </w:r>
          </w:p>
        </w:tc>
        <w:tc>
          <w:tcPr>
            <w:tcW w:w="47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广州市白云区江高镇学苑路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10822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广东白云学院（部分专业）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3583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13714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广州工商学院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292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合计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hd w:val="clear" w:color="auto" w:fill="FFFFFF"/>
              </w:rPr>
              <w:t>3875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广东白云学院（北校区）</w:t>
            </w:r>
          </w:p>
        </w:tc>
        <w:tc>
          <w:tcPr>
            <w:tcW w:w="47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广州市白云区钟落潭镇九佛西路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280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10822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广东白云学院（部分专业）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2205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12619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中山大学南方学院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413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合计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hd w:val="clear" w:color="auto" w:fill="FFFFFF"/>
              </w:rPr>
              <w:t>2618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广东金融学院</w:t>
            </w:r>
          </w:p>
        </w:tc>
        <w:tc>
          <w:tcPr>
            <w:tcW w:w="47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广州市天河区迎福路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527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10586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广州美术学院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945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11540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广东金融学院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2267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合计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3212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东莞理工学院</w:t>
            </w:r>
          </w:p>
        </w:tc>
        <w:tc>
          <w:tcPr>
            <w:tcW w:w="47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东莞市松山湖大学路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11819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东莞理工学院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751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10579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岭南师范学院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2118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合计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2869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电子科技大学中山学院</w:t>
            </w:r>
          </w:p>
        </w:tc>
        <w:tc>
          <w:tcPr>
            <w:tcW w:w="47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中山市石岐区学院路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11545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电子科技大学中山学院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454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12059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广东培正学院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1238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合计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1692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东莞理工学院城市学院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东莞市寮步镇文昌路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13844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东莞理工学院城市学院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1980</w:t>
            </w:r>
          </w:p>
        </w:tc>
      </w:tr>
      <w:tr w:rsidR="00522B74">
        <w:trPr>
          <w:trHeight w:val="283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中山大学新华学院</w:t>
            </w:r>
            <w:r w:rsidR="00886FDF">
              <w:rPr>
                <w:rFonts w:eastAsia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（东莞校区）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东莞市麻涌镇沿江西一路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7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3902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中山大学新华学院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2865</w:t>
            </w:r>
          </w:p>
        </w:tc>
      </w:tr>
      <w:tr w:rsidR="00522B74">
        <w:trPr>
          <w:trHeight w:val="717"/>
          <w:jc w:val="center"/>
        </w:trPr>
        <w:tc>
          <w:tcPr>
            <w:tcW w:w="31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广东石油化工学院（官渡校区）</w:t>
            </w:r>
          </w:p>
        </w:tc>
        <w:tc>
          <w:tcPr>
            <w:tcW w:w="47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茂名市官渡二路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139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11656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广东石油化工学院（部分专业）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3716</w:t>
            </w:r>
          </w:p>
        </w:tc>
      </w:tr>
      <w:tr w:rsidR="00522B74">
        <w:trPr>
          <w:trHeight w:val="894"/>
          <w:jc w:val="center"/>
        </w:trPr>
        <w:tc>
          <w:tcPr>
            <w:tcW w:w="31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广东石油化工学院（西城校区）</w:t>
            </w:r>
          </w:p>
        </w:tc>
        <w:tc>
          <w:tcPr>
            <w:tcW w:w="47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sz w:val="24"/>
                <w:shd w:val="clear" w:color="auto" w:fill="FFFFFF"/>
              </w:rPr>
              <w:t>茂名市茂南区科创路</w:t>
            </w:r>
            <w:r>
              <w:rPr>
                <w:rFonts w:eastAsia="仿宋"/>
                <w:color w:val="000000"/>
                <w:sz w:val="24"/>
                <w:shd w:val="clear" w:color="auto" w:fill="FFFFFF"/>
              </w:rPr>
              <w:t>1</w:t>
            </w:r>
            <w:r>
              <w:rPr>
                <w:rFonts w:eastAsia="仿宋"/>
                <w:color w:val="000000"/>
                <w:sz w:val="24"/>
                <w:shd w:val="clear" w:color="auto" w:fill="FFFFFF"/>
              </w:rPr>
              <w:t>号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11656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广东石油化工学院（部分专业）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22B74" w:rsidRDefault="00522B74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2848</w:t>
            </w:r>
          </w:p>
        </w:tc>
      </w:tr>
      <w:tr w:rsidR="006B3137">
        <w:trPr>
          <w:trHeight w:val="894"/>
          <w:jc w:val="center"/>
        </w:trPr>
        <w:tc>
          <w:tcPr>
            <w:tcW w:w="313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lastRenderedPageBreak/>
              <w:t>考点</w:t>
            </w:r>
          </w:p>
        </w:tc>
        <w:tc>
          <w:tcPr>
            <w:tcW w:w="472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考点地址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招生单位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  <w:lang w:bidi="ar"/>
              </w:rPr>
              <w:t>考生数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吉林大学珠海学院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珠海市金湾区草堂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13684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吉林大学珠海学院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3392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五邑大学</w:t>
            </w:r>
          </w:p>
        </w:tc>
        <w:tc>
          <w:tcPr>
            <w:tcW w:w="47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江门市迎宾大道中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99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11349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五邑大学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2191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13675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北京理工大学珠海学院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341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合计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2532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广州大学松田学院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广州市增城区朱村街朱村大道东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432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13657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广州大学松田学院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4478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广东科技学院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东莞市南城区西湖路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99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13719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广东科技学院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6760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广东工业大学华立学院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广州市增城区广州华立科技园华立路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11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13656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广东工业大学华立学院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3985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肇庆学院</w:t>
            </w:r>
            <w:r>
              <w:rPr>
                <w:rFonts w:eastAsia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（校本部）</w:t>
            </w:r>
          </w:p>
        </w:tc>
        <w:tc>
          <w:tcPr>
            <w:tcW w:w="4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肇庆市端州区肇庆大道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10580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肇庆学院（部分专业）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4163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广东理工学院（鼎湖校区）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肇庆市鼎湖区坑口金鼎路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13720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广东理工学院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3134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韶关学院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韶关市浈江区大学路</w:t>
            </w:r>
            <w:r>
              <w:rPr>
                <w:rFonts w:eastAsia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288</w:t>
            </w:r>
            <w:r>
              <w:rPr>
                <w:rFonts w:eastAsia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10576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韶关学院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3963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韩山师范学院</w:t>
            </w:r>
            <w:r>
              <w:rPr>
                <w:rFonts w:eastAsia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（校本部）</w:t>
            </w:r>
          </w:p>
        </w:tc>
        <w:tc>
          <w:tcPr>
            <w:tcW w:w="472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潮州市湘桥区桥东</w:t>
            </w:r>
          </w:p>
        </w:tc>
        <w:tc>
          <w:tcPr>
            <w:tcW w:w="39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10578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韩山师范学院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1669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广东医科大学</w:t>
            </w:r>
          </w:p>
        </w:tc>
        <w:tc>
          <w:tcPr>
            <w:tcW w:w="4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东莞市松山湖</w:t>
            </w:r>
            <w:r>
              <w:rPr>
                <w:rFonts w:eastAsia="仿宋" w:hint="eastAsia"/>
                <w:color w:val="000000"/>
                <w:kern w:val="0"/>
                <w:sz w:val="24"/>
                <w:shd w:val="clear" w:color="auto" w:fill="FFFFFF"/>
                <w:lang w:bidi="ar"/>
              </w:rPr>
              <w:t>科技园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新城大道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10571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广东医科大学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1624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惠州学院</w:t>
            </w:r>
          </w:p>
        </w:tc>
        <w:tc>
          <w:tcPr>
            <w:tcW w:w="4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惠州市演达大道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4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6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10577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惠州学院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960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广州科技职业技术大学</w:t>
            </w:r>
          </w:p>
        </w:tc>
        <w:tc>
          <w:tcPr>
            <w:tcW w:w="4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广州市白云区钟落潭广从九路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038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13717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广州科技职业技术大学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695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vMerge w:val="restar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广东工商职业技术大学</w:t>
            </w:r>
          </w:p>
        </w:tc>
        <w:tc>
          <w:tcPr>
            <w:tcW w:w="47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肇庆市北岭七星旅游度假区内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13721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广东工商职业技术大学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479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10580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肇庆学院（部分专业）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1823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4725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合计</w:t>
            </w:r>
          </w:p>
        </w:tc>
        <w:tc>
          <w:tcPr>
            <w:tcW w:w="15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2279</w:t>
            </w:r>
          </w:p>
        </w:tc>
      </w:tr>
      <w:tr w:rsidR="006B3137">
        <w:trPr>
          <w:trHeight w:val="283"/>
          <w:jc w:val="center"/>
        </w:trPr>
        <w:tc>
          <w:tcPr>
            <w:tcW w:w="31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广东第二师范学院</w:t>
            </w:r>
          </w:p>
        </w:tc>
        <w:tc>
          <w:tcPr>
            <w:tcW w:w="47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jc w:val="left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广州市海珠区新港中路</w:t>
            </w: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3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51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号</w:t>
            </w:r>
          </w:p>
        </w:tc>
        <w:tc>
          <w:tcPr>
            <w:tcW w:w="3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14278</w:t>
            </w:r>
            <w:r>
              <w:rPr>
                <w:rStyle w:val="font41"/>
                <w:rFonts w:ascii="Times New Roman" w:eastAsia="仿宋" w:hAnsi="Times New Roman" w:cs="Times New Roman" w:hint="default"/>
                <w:shd w:val="clear" w:color="auto" w:fill="FFFFFF"/>
                <w:lang w:bidi="ar"/>
              </w:rPr>
              <w:t>广东第二师范学院</w:t>
            </w:r>
          </w:p>
        </w:tc>
        <w:tc>
          <w:tcPr>
            <w:tcW w:w="154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B3137" w:rsidRDefault="006B3137" w:rsidP="006B3137">
            <w:pPr>
              <w:widowControl/>
              <w:jc w:val="center"/>
              <w:textAlignment w:val="center"/>
              <w:rPr>
                <w:rFonts w:eastAsia="仿宋"/>
                <w:color w:val="000000"/>
                <w:sz w:val="24"/>
                <w:shd w:val="clear" w:color="auto" w:fill="FFFFFF"/>
              </w:rPr>
            </w:pPr>
            <w:r>
              <w:rPr>
                <w:rFonts w:eastAsia="仿宋"/>
                <w:color w:val="000000"/>
                <w:kern w:val="0"/>
                <w:sz w:val="24"/>
                <w:shd w:val="clear" w:color="auto" w:fill="FFFFFF"/>
                <w:lang w:bidi="ar"/>
              </w:rPr>
              <w:t>598</w:t>
            </w:r>
          </w:p>
        </w:tc>
      </w:tr>
    </w:tbl>
    <w:p w:rsidR="00D74BDF" w:rsidRDefault="00D74BDF" w:rsidP="00975A9D">
      <w:pPr>
        <w:spacing w:line="560" w:lineRule="exact"/>
        <w:rPr>
          <w:rFonts w:hint="eastAsia"/>
        </w:rPr>
      </w:pPr>
      <w:bookmarkStart w:id="0" w:name="_GoBack"/>
      <w:bookmarkEnd w:id="0"/>
    </w:p>
    <w:sectPr w:rsidR="00D74BDF" w:rsidSect="00975A9D">
      <w:footerReference w:type="default" r:id="rId7"/>
      <w:pgSz w:w="16838" w:h="11906" w:orient="landscape"/>
      <w:pgMar w:top="1587" w:right="2098" w:bottom="1474" w:left="1984" w:header="851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42" w:rsidRDefault="003B4C42">
      <w:r>
        <w:separator/>
      </w:r>
    </w:p>
  </w:endnote>
  <w:endnote w:type="continuationSeparator" w:id="0">
    <w:p w:rsidR="003B4C42" w:rsidRDefault="003B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B74" w:rsidRDefault="00975A9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B74" w:rsidRDefault="00522B74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337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-2.15pt;margin-top:0;width:49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" filled="f" stroked="f">
              <v:textbox style="mso-fit-shape-to-text:t" inset="0,0,0,0">
                <w:txbxContent>
                  <w:p w:rsidR="00522B74" w:rsidRDefault="00522B74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4337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42" w:rsidRDefault="003B4C42">
      <w:r>
        <w:separator/>
      </w:r>
    </w:p>
  </w:footnote>
  <w:footnote w:type="continuationSeparator" w:id="0">
    <w:p w:rsidR="003B4C42" w:rsidRDefault="003B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5F40"/>
    <w:multiLevelType w:val="singleLevel"/>
    <w:tmpl w:val="5EB35F40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DD3A6C"/>
    <w:rsid w:val="003B4C42"/>
    <w:rsid w:val="004804B1"/>
    <w:rsid w:val="004B485F"/>
    <w:rsid w:val="00522B74"/>
    <w:rsid w:val="005E1F55"/>
    <w:rsid w:val="00647F58"/>
    <w:rsid w:val="006B3137"/>
    <w:rsid w:val="008051A9"/>
    <w:rsid w:val="00886FDF"/>
    <w:rsid w:val="0090531B"/>
    <w:rsid w:val="00975A9D"/>
    <w:rsid w:val="00C43379"/>
    <w:rsid w:val="00D31684"/>
    <w:rsid w:val="00D74BDF"/>
    <w:rsid w:val="00FA0E31"/>
    <w:rsid w:val="1CA71C8B"/>
    <w:rsid w:val="2EB7084E"/>
    <w:rsid w:val="46DD3A6C"/>
    <w:rsid w:val="57556539"/>
    <w:rsid w:val="62F5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152A1"/>
  <w15:chartTrackingRefBased/>
  <w15:docId w15:val="{A1260F32-7288-48F6-B793-68051771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kern w:val="0"/>
      <w:sz w:val="18"/>
      <w:szCs w:val="18"/>
    </w:rPr>
  </w:style>
  <w:style w:type="paragraph" w:styleId="a5">
    <w:name w:val="Body Text Indent"/>
    <w:basedOn w:val="a"/>
    <w:pPr>
      <w:ind w:firstLineChars="200" w:firstLine="480"/>
    </w:pPr>
    <w:rPr>
      <w:rFonts w:ascii="等线" w:eastAsia="等线" w:hAnsi="等线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张虹</dc:creator>
  <cp:keywords/>
  <cp:lastModifiedBy>chen anson</cp:lastModifiedBy>
  <cp:revision>2</cp:revision>
  <cp:lastPrinted>2020-05-07T04:55:00Z</cp:lastPrinted>
  <dcterms:created xsi:type="dcterms:W3CDTF">2020-05-19T00:13:00Z</dcterms:created>
  <dcterms:modified xsi:type="dcterms:W3CDTF">2020-05-19T00:13:00Z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